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7CA6" w:rsidRDefault="001347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165pt;margin-top:-32.25pt;width:365.25pt;height:12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" filled="f" stroked="f">
            <v:fill o:detectmouseclick="t"/>
            <v:textbox>
              <w:txbxContent>
                <w:p w:rsidR="00877CA6" w:rsidRPr="00877CA6" w:rsidRDefault="00877CA6" w:rsidP="00877CA6">
                  <w:pPr>
                    <w:jc w:val="center"/>
                    <w:rPr>
                      <w:b/>
                      <w:noProof/>
                      <w:sz w:val="220"/>
                      <w:szCs w:val="220"/>
                    </w:rPr>
                  </w:pPr>
                  <w:r w:rsidRPr="00877CA6">
                    <w:rPr>
                      <w:b/>
                      <w:noProof/>
                      <w:sz w:val="220"/>
                      <w:szCs w:val="220"/>
                    </w:rPr>
                    <w:t>Умань</w:t>
                  </w:r>
                </w:p>
              </w:txbxContent>
            </v:textbox>
          </v:shape>
        </w:pict>
      </w:r>
      <w:r w:rsidR="00877CA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990725" cy="1714500"/>
            <wp:effectExtent l="0" t="0" r="9525" b="0"/>
            <wp:wrapNone/>
            <wp:docPr id="1" name="Рисунок 1" descr="D:\KR\Desktop\Реклама\Картинки для рекламы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\Desktop\Реклама\Картинки для рекламы\22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05" t="25926" r="27932" b="26455"/>
                    <a:stretch/>
                  </pic:blipFill>
                  <pic:spPr bwMode="auto">
                    <a:xfrm>
                      <a:off x="0" y="0"/>
                      <a:ext cx="1990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7CA6">
        <w:t xml:space="preserve">                                                                                       </w:t>
      </w:r>
    </w:p>
    <w:p w:rsidR="00877CA6" w:rsidRPr="00877CA6" w:rsidRDefault="00877CA6" w:rsidP="00877CA6"/>
    <w:p w:rsidR="00877CA6" w:rsidRPr="00877CA6" w:rsidRDefault="00877CA6" w:rsidP="00877CA6">
      <w:r>
        <w:t xml:space="preserve">                                                                                 </w:t>
      </w:r>
    </w:p>
    <w:p w:rsidR="00877CA6" w:rsidRPr="00877CA6" w:rsidRDefault="00877CA6" w:rsidP="00877CA6"/>
    <w:p w:rsidR="00877CA6" w:rsidRDefault="00877CA6" w:rsidP="00877CA6">
      <w:pPr>
        <w:rPr>
          <w:rFonts w:ascii="Monotype Corsiva" w:hAnsi="Monotype Corsiva"/>
          <w:b/>
          <w:sz w:val="56"/>
          <w:szCs w:val="56"/>
        </w:rPr>
      </w:pPr>
      <w:r>
        <w:t xml:space="preserve">                                                                                                </w:t>
      </w:r>
      <w:r w:rsidRPr="00877CA6">
        <w:rPr>
          <w:rFonts w:ascii="Monotype Corsiva" w:hAnsi="Monotype Corsiva"/>
          <w:b/>
          <w:sz w:val="56"/>
          <w:szCs w:val="56"/>
        </w:rPr>
        <w:t>СОФИЕВСКИЙ ПАРК</w:t>
      </w:r>
    </w:p>
    <w:p w:rsidR="007E68EB" w:rsidRDefault="00C30B41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" distB="9525" distL="238125" distR="238125" simplePos="0" relativeHeight="251665408" behindDoc="1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18415</wp:posOffset>
            </wp:positionV>
            <wp:extent cx="1914525" cy="1914525"/>
            <wp:effectExtent l="190500" t="190500" r="200025" b="200025"/>
            <wp:wrapNone/>
            <wp:docPr id="5" name="Рисунок 5" descr="http://www.welcome2ukraine.biz/images/u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come2ukraine.biz/images/um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E68EB">
        <w:rPr>
          <w:rFonts w:ascii="Times New Roman" w:hAnsi="Times New Roman" w:cs="Times New Roman"/>
          <w:sz w:val="28"/>
          <w:szCs w:val="28"/>
        </w:rPr>
        <w:t xml:space="preserve">                                             "Софиевка" считается одним из самых</w:t>
      </w:r>
      <w:r w:rsidR="007E68EB" w:rsidRPr="007E68EB">
        <w:rPr>
          <w:rFonts w:ascii="Times New Roman" w:hAnsi="Times New Roman" w:cs="Times New Roman"/>
          <w:sz w:val="28"/>
          <w:szCs w:val="28"/>
        </w:rPr>
        <w:t xml:space="preserve"> </w:t>
      </w:r>
      <w:r w:rsidRPr="007E68EB">
        <w:rPr>
          <w:rFonts w:ascii="Times New Roman" w:hAnsi="Times New Roman" w:cs="Times New Roman"/>
          <w:sz w:val="28"/>
          <w:szCs w:val="28"/>
        </w:rPr>
        <w:t xml:space="preserve">красивых парков </w:t>
      </w:r>
    </w:p>
    <w:p w:rsidR="007E68EB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30B41" w:rsidRPr="007E68EB">
        <w:rPr>
          <w:rFonts w:ascii="Times New Roman" w:hAnsi="Times New Roman" w:cs="Times New Roman"/>
          <w:sz w:val="28"/>
          <w:szCs w:val="28"/>
        </w:rPr>
        <w:t>Европы</w:t>
      </w:r>
      <w:proofErr w:type="gramStart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о </w:t>
      </w:r>
      <w:r w:rsidRPr="007E68EB">
        <w:rPr>
          <w:rFonts w:ascii="Times New Roman" w:hAnsi="Times New Roman" w:cs="Times New Roman"/>
          <w:sz w:val="28"/>
          <w:szCs w:val="28"/>
        </w:rPr>
        <w:t xml:space="preserve"> </w:t>
      </w:r>
      <w:r w:rsidR="00C30B41" w:rsidRPr="007E68EB">
        <w:rPr>
          <w:rFonts w:ascii="Times New Roman" w:hAnsi="Times New Roman" w:cs="Times New Roman"/>
          <w:sz w:val="28"/>
          <w:szCs w:val="28"/>
        </w:rPr>
        <w:t xml:space="preserve">всем мире существует единицы парков, </w:t>
      </w:r>
    </w:p>
    <w:p w:rsidR="007E68EB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30B41" w:rsidRPr="007E68EB">
        <w:rPr>
          <w:rFonts w:ascii="Times New Roman" w:hAnsi="Times New Roman" w:cs="Times New Roman"/>
          <w:sz w:val="28"/>
          <w:szCs w:val="28"/>
        </w:rPr>
        <w:t>которые</w:t>
      </w:r>
      <w:r w:rsidRPr="007E68EB">
        <w:rPr>
          <w:rFonts w:ascii="Times New Roman" w:hAnsi="Times New Roman" w:cs="Times New Roman"/>
          <w:sz w:val="28"/>
          <w:szCs w:val="28"/>
        </w:rPr>
        <w:t xml:space="preserve"> </w:t>
      </w:r>
      <w:r w:rsidR="00C30B41" w:rsidRPr="007E68EB">
        <w:rPr>
          <w:rFonts w:ascii="Times New Roman" w:hAnsi="Times New Roman" w:cs="Times New Roman"/>
          <w:sz w:val="28"/>
          <w:szCs w:val="28"/>
        </w:rPr>
        <w:t xml:space="preserve">похожи </w:t>
      </w:r>
      <w:proofErr w:type="gramStart"/>
      <w:r w:rsidR="00C30B41" w:rsidRPr="007E68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B41" w:rsidRPr="007E68EB">
        <w:rPr>
          <w:rFonts w:ascii="Times New Roman" w:hAnsi="Times New Roman" w:cs="Times New Roman"/>
          <w:sz w:val="28"/>
          <w:szCs w:val="28"/>
        </w:rPr>
        <w:t>Уманский</w:t>
      </w:r>
      <w:proofErr w:type="gramEnd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 парк "Софиевка".</w:t>
      </w:r>
      <w:r w:rsidRPr="007E68EB">
        <w:rPr>
          <w:rFonts w:ascii="Times New Roman" w:hAnsi="Times New Roman" w:cs="Times New Roman"/>
          <w:sz w:val="28"/>
          <w:szCs w:val="28"/>
        </w:rPr>
        <w:t xml:space="preserve"> </w:t>
      </w:r>
      <w:r w:rsidR="00C30B41" w:rsidRPr="007E68EB">
        <w:rPr>
          <w:rFonts w:ascii="Times New Roman" w:hAnsi="Times New Roman" w:cs="Times New Roman"/>
          <w:sz w:val="28"/>
          <w:szCs w:val="28"/>
        </w:rPr>
        <w:t xml:space="preserve">Площадь </w:t>
      </w:r>
    </w:p>
    <w:p w:rsidR="007E68EB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C30B41" w:rsidRPr="007E68EB">
        <w:rPr>
          <w:rFonts w:ascii="Times New Roman" w:hAnsi="Times New Roman" w:cs="Times New Roman"/>
          <w:sz w:val="28"/>
          <w:szCs w:val="28"/>
        </w:rPr>
        <w:t>Софиевского</w:t>
      </w:r>
      <w:proofErr w:type="spellEnd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7E68EB">
        <w:rPr>
          <w:rFonts w:ascii="Times New Roman" w:hAnsi="Times New Roman" w:cs="Times New Roman"/>
          <w:sz w:val="28"/>
          <w:szCs w:val="28"/>
        </w:rPr>
        <w:t xml:space="preserve"> </w:t>
      </w:r>
      <w:r w:rsidR="00C30B41" w:rsidRPr="007E68EB">
        <w:rPr>
          <w:rFonts w:ascii="Times New Roman" w:hAnsi="Times New Roman" w:cs="Times New Roman"/>
          <w:sz w:val="28"/>
          <w:szCs w:val="28"/>
        </w:rPr>
        <w:t xml:space="preserve">дендрологического </w:t>
      </w:r>
    </w:p>
    <w:p w:rsidR="00C30B41" w:rsidRPr="007E68EB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30B41" w:rsidRPr="007E68EB">
        <w:rPr>
          <w:rFonts w:ascii="Times New Roman" w:hAnsi="Times New Roman" w:cs="Times New Roman"/>
          <w:sz w:val="28"/>
          <w:szCs w:val="28"/>
        </w:rPr>
        <w:t>заповедника составляет более 150 гектаров</w:t>
      </w:r>
      <w:proofErr w:type="gramStart"/>
      <w:r w:rsidR="00C30B41" w:rsidRPr="007E68E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11A45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noProof/>
          <w:lang w:eastAsia="ru-RU"/>
        </w:rPr>
        <w:drawing>
          <wp:anchor distT="9525" distB="9525" distL="238125" distR="238125" simplePos="0" relativeHeight="251660288" behindDoc="1" locked="0" layoutInCell="1" allowOverlap="0">
            <wp:simplePos x="0" y="0"/>
            <wp:positionH relativeFrom="column">
              <wp:posOffset>4570730</wp:posOffset>
            </wp:positionH>
            <wp:positionV relativeFrom="line">
              <wp:posOffset>43815</wp:posOffset>
            </wp:positionV>
            <wp:extent cx="1933575" cy="1933575"/>
            <wp:effectExtent l="190500" t="190500" r="200025" b="200025"/>
            <wp:wrapNone/>
            <wp:docPr id="2" name="Рисунок 2" descr="http://www.welcome2ukraine.biz/images/u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come2ukraine.biz/images/um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A45" w:rsidRPr="00611A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11A45">
        <w:rPr>
          <w:rFonts w:ascii="Times New Roman" w:hAnsi="Times New Roman" w:cs="Times New Roman"/>
          <w:sz w:val="28"/>
          <w:szCs w:val="28"/>
        </w:rPr>
        <w:t>Из-за своей необычности</w:t>
      </w:r>
    </w:p>
    <w:p w:rsidR="00026493" w:rsidRDefault="00026493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181B" w:rsidRPr="00611A45">
        <w:rPr>
          <w:rFonts w:ascii="Times New Roman" w:hAnsi="Times New Roman" w:cs="Times New Roman"/>
          <w:sz w:val="28"/>
          <w:szCs w:val="28"/>
        </w:rPr>
        <w:t xml:space="preserve">поэтичности, большинство </w:t>
      </w:r>
    </w:p>
    <w:p w:rsidR="00026493" w:rsidRDefault="007E68E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 </w:t>
      </w:r>
      <w:r w:rsidR="00026493">
        <w:rPr>
          <w:rFonts w:ascii="Times New Roman" w:hAnsi="Times New Roman" w:cs="Times New Roman"/>
          <w:sz w:val="28"/>
          <w:szCs w:val="28"/>
        </w:rPr>
        <w:t xml:space="preserve">называют эту местность </w:t>
      </w:r>
      <w:r w:rsidR="0096181B" w:rsidRPr="00611A45">
        <w:rPr>
          <w:rFonts w:ascii="Times New Roman" w:hAnsi="Times New Roman" w:cs="Times New Roman"/>
          <w:sz w:val="28"/>
          <w:szCs w:val="28"/>
        </w:rPr>
        <w:t>сказочной</w:t>
      </w:r>
      <w:r w:rsidRPr="00611A45">
        <w:rPr>
          <w:rFonts w:ascii="Times New Roman" w:hAnsi="Times New Roman" w:cs="Times New Roman"/>
          <w:sz w:val="28"/>
          <w:szCs w:val="28"/>
        </w:rPr>
        <w:t xml:space="preserve"> </w:t>
      </w:r>
      <w:r w:rsidR="0096181B" w:rsidRPr="00611A45">
        <w:rPr>
          <w:rFonts w:ascii="Times New Roman" w:hAnsi="Times New Roman" w:cs="Times New Roman"/>
          <w:sz w:val="28"/>
          <w:szCs w:val="28"/>
        </w:rPr>
        <w:t xml:space="preserve">страной. </w:t>
      </w:r>
      <w:r w:rsidR="00611A45" w:rsidRPr="00611A45">
        <w:rPr>
          <w:rFonts w:ascii="Times New Roman" w:hAnsi="Times New Roman" w:cs="Times New Roman"/>
          <w:sz w:val="28"/>
          <w:szCs w:val="28"/>
        </w:rPr>
        <w:t>Вы пройдетесь</w:t>
      </w:r>
      <w:r w:rsidR="000264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45">
        <w:rPr>
          <w:rFonts w:ascii="Times New Roman" w:hAnsi="Times New Roman" w:cs="Times New Roman"/>
          <w:sz w:val="28"/>
          <w:szCs w:val="28"/>
        </w:rPr>
        <w:t>по маршруту, который</w:t>
      </w:r>
      <w:r w:rsidR="00026493">
        <w:rPr>
          <w:rFonts w:ascii="Times New Roman" w:hAnsi="Times New Roman" w:cs="Times New Roman"/>
          <w:sz w:val="28"/>
          <w:szCs w:val="28"/>
        </w:rPr>
        <w:t xml:space="preserve"> </w:t>
      </w:r>
      <w:r w:rsidRPr="00611A45">
        <w:rPr>
          <w:rFonts w:ascii="Times New Roman" w:hAnsi="Times New Roman" w:cs="Times New Roman"/>
          <w:sz w:val="28"/>
          <w:szCs w:val="28"/>
        </w:rPr>
        <w:t>отображает мифы и легенды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 Древней Греции и Рима: Нижний пруд с павильоном </w:t>
      </w:r>
    </w:p>
    <w:p w:rsidR="00026493" w:rsidRDefault="00026493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Флоры, Венецианский шлюз, </w:t>
      </w:r>
      <w:proofErr w:type="spellStart"/>
      <w:r w:rsidR="00611A45" w:rsidRPr="00611A45">
        <w:rPr>
          <w:rFonts w:ascii="Times New Roman" w:hAnsi="Times New Roman" w:cs="Times New Roman"/>
          <w:sz w:val="28"/>
          <w:szCs w:val="28"/>
        </w:rPr>
        <w:t>Темпейская</w:t>
      </w:r>
      <w:proofErr w:type="spellEnd"/>
      <w:r w:rsidR="00611A45" w:rsidRPr="00611A45">
        <w:rPr>
          <w:rFonts w:ascii="Times New Roman" w:hAnsi="Times New Roman" w:cs="Times New Roman"/>
          <w:sz w:val="28"/>
          <w:szCs w:val="28"/>
        </w:rPr>
        <w:t xml:space="preserve"> долина, фонтан 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Змея Горгона, </w:t>
      </w:r>
      <w:proofErr w:type="spellStart"/>
      <w:r w:rsidRPr="00611A45">
        <w:rPr>
          <w:rFonts w:ascii="Times New Roman" w:hAnsi="Times New Roman" w:cs="Times New Roman"/>
          <w:sz w:val="28"/>
          <w:szCs w:val="28"/>
        </w:rPr>
        <w:t>Левкадская</w:t>
      </w:r>
      <w:proofErr w:type="spellEnd"/>
      <w:r w:rsidRPr="00611A45">
        <w:rPr>
          <w:rFonts w:ascii="Times New Roman" w:hAnsi="Times New Roman" w:cs="Times New Roman"/>
          <w:sz w:val="28"/>
          <w:szCs w:val="28"/>
        </w:rPr>
        <w:t xml:space="preserve"> скала, остров </w:t>
      </w:r>
      <w:proofErr w:type="spellStart"/>
      <w:r w:rsidRPr="00611A45">
        <w:rPr>
          <w:rFonts w:ascii="Times New Roman" w:hAnsi="Times New Roman" w:cs="Times New Roman"/>
          <w:sz w:val="28"/>
          <w:szCs w:val="28"/>
        </w:rPr>
        <w:t>Лесбос</w:t>
      </w:r>
      <w:proofErr w:type="spellEnd"/>
      <w:r w:rsidRPr="00611A45">
        <w:rPr>
          <w:rFonts w:ascii="Times New Roman" w:hAnsi="Times New Roman" w:cs="Times New Roman"/>
          <w:sz w:val="28"/>
          <w:szCs w:val="28"/>
        </w:rPr>
        <w:t xml:space="preserve">, Кавказ, 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611A45">
        <w:rPr>
          <w:rFonts w:ascii="Times New Roman" w:hAnsi="Times New Roman" w:cs="Times New Roman"/>
          <w:sz w:val="28"/>
          <w:szCs w:val="28"/>
        </w:rPr>
        <w:t>Эврипиду</w:t>
      </w:r>
      <w:proofErr w:type="spellEnd"/>
      <w:r w:rsidRPr="00611A45">
        <w:rPr>
          <w:rFonts w:ascii="Times New Roman" w:hAnsi="Times New Roman" w:cs="Times New Roman"/>
          <w:sz w:val="28"/>
          <w:szCs w:val="28"/>
        </w:rPr>
        <w:t xml:space="preserve">, источник </w:t>
      </w:r>
      <w:proofErr w:type="spellStart"/>
      <w:r w:rsidRPr="00611A45">
        <w:rPr>
          <w:rFonts w:ascii="Times New Roman" w:hAnsi="Times New Roman" w:cs="Times New Roman"/>
          <w:sz w:val="28"/>
          <w:szCs w:val="28"/>
        </w:rPr>
        <w:t>Гипокрены</w:t>
      </w:r>
      <w:proofErr w:type="spellEnd"/>
      <w:r w:rsidRPr="00611A45">
        <w:rPr>
          <w:rFonts w:ascii="Times New Roman" w:hAnsi="Times New Roman" w:cs="Times New Roman"/>
          <w:sz w:val="28"/>
          <w:szCs w:val="28"/>
        </w:rPr>
        <w:t>, статуя Аполлона Бельведерского,</w:t>
      </w:r>
      <w:r w:rsidR="001C44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1A45">
        <w:rPr>
          <w:rFonts w:ascii="Times New Roman" w:hAnsi="Times New Roman" w:cs="Times New Roman"/>
          <w:sz w:val="28"/>
          <w:szCs w:val="28"/>
        </w:rPr>
        <w:t>Большой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 водопад, долина Тартар, грот Сомнения и Страха</w:t>
      </w:r>
      <w:r w:rsidR="00026493">
        <w:rPr>
          <w:rFonts w:ascii="Times New Roman" w:hAnsi="Times New Roman" w:cs="Times New Roman"/>
          <w:sz w:val="28"/>
          <w:szCs w:val="28"/>
        </w:rPr>
        <w:t xml:space="preserve"> </w:t>
      </w:r>
      <w:r w:rsidRPr="00611A45">
        <w:rPr>
          <w:rFonts w:ascii="Times New Roman" w:hAnsi="Times New Roman" w:cs="Times New Roman"/>
          <w:sz w:val="28"/>
          <w:szCs w:val="28"/>
        </w:rPr>
        <w:t xml:space="preserve">или грот Тантала, статуя Орфея, 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>водопад</w:t>
      </w:r>
      <w:proofErr w:type="gramStart"/>
      <w:r w:rsidRPr="00611A4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11A45">
        <w:rPr>
          <w:rFonts w:ascii="Times New Roman" w:hAnsi="Times New Roman" w:cs="Times New Roman"/>
          <w:sz w:val="28"/>
          <w:szCs w:val="28"/>
        </w:rPr>
        <w:t>ри слезы, Елисейские поля, Критский лабиринт, грот Венеры, остров Анти-</w:t>
      </w:r>
    </w:p>
    <w:p w:rsidR="00026493" w:rsidRDefault="00611A45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611A45">
        <w:rPr>
          <w:rFonts w:ascii="Times New Roman" w:hAnsi="Times New Roman" w:cs="Times New Roman"/>
          <w:sz w:val="28"/>
          <w:szCs w:val="28"/>
        </w:rPr>
        <w:t xml:space="preserve">Цирцеи, амфитеатр цветов и множество других </w:t>
      </w:r>
      <w:r w:rsidR="00026493">
        <w:rPr>
          <w:rFonts w:ascii="Times New Roman" w:hAnsi="Times New Roman" w:cs="Times New Roman"/>
          <w:sz w:val="28"/>
          <w:szCs w:val="28"/>
        </w:rPr>
        <w:t xml:space="preserve"> </w:t>
      </w:r>
      <w:r w:rsidRPr="00611A45">
        <w:rPr>
          <w:rFonts w:ascii="Times New Roman" w:hAnsi="Times New Roman" w:cs="Times New Roman"/>
          <w:sz w:val="28"/>
          <w:szCs w:val="28"/>
        </w:rPr>
        <w:t xml:space="preserve">прекрасных объектов! </w:t>
      </w:r>
      <w:r w:rsidR="0096181B" w:rsidRPr="007E68EB">
        <w:rPr>
          <w:rFonts w:ascii="Times New Roman" w:hAnsi="Times New Roman" w:cs="Times New Roman"/>
          <w:sz w:val="28"/>
          <w:szCs w:val="28"/>
        </w:rPr>
        <w:t xml:space="preserve">Вот почему </w:t>
      </w:r>
    </w:p>
    <w:p w:rsidR="00C30B41" w:rsidRPr="007E68EB" w:rsidRDefault="0096181B" w:rsidP="0002649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этот</w:t>
      </w:r>
      <w:r w:rsidR="00611A45">
        <w:rPr>
          <w:rFonts w:ascii="Times New Roman" w:hAnsi="Times New Roman" w:cs="Times New Roman"/>
          <w:sz w:val="28"/>
          <w:szCs w:val="28"/>
        </w:rPr>
        <w:t xml:space="preserve"> парк считают  </w:t>
      </w:r>
      <w:r w:rsidRPr="007E68EB">
        <w:rPr>
          <w:rFonts w:ascii="Times New Roman" w:hAnsi="Times New Roman" w:cs="Times New Roman"/>
          <w:sz w:val="28"/>
          <w:szCs w:val="28"/>
        </w:rPr>
        <w:t>сказочным, так как в нем всё</w:t>
      </w:r>
      <w:r w:rsidR="00026493">
        <w:rPr>
          <w:rFonts w:ascii="Times New Roman" w:hAnsi="Times New Roman" w:cs="Times New Roman"/>
          <w:sz w:val="28"/>
          <w:szCs w:val="28"/>
        </w:rPr>
        <w:t xml:space="preserve"> </w:t>
      </w:r>
      <w:r w:rsidRPr="007E68EB">
        <w:rPr>
          <w:rFonts w:ascii="Times New Roman" w:hAnsi="Times New Roman" w:cs="Times New Roman"/>
          <w:sz w:val="28"/>
          <w:szCs w:val="28"/>
        </w:rPr>
        <w:t xml:space="preserve">очень изысканно и </w:t>
      </w:r>
      <w:r w:rsidR="00611A45">
        <w:rPr>
          <w:rFonts w:ascii="Times New Roman" w:hAnsi="Times New Roman" w:cs="Times New Roman"/>
          <w:sz w:val="28"/>
          <w:szCs w:val="28"/>
        </w:rPr>
        <w:t>чудесно.</w:t>
      </w:r>
      <w:r w:rsidRPr="007E6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26493" w:rsidRPr="001C442C" w:rsidRDefault="00026493" w:rsidP="001C442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0264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C442C">
        <w:rPr>
          <w:rFonts w:ascii="Times New Roman" w:hAnsi="Times New Roman" w:cs="Times New Roman"/>
          <w:sz w:val="22"/>
          <w:szCs w:val="22"/>
        </w:rPr>
        <w:t xml:space="preserve">      </w:t>
      </w:r>
      <w:r w:rsidRPr="001C442C">
        <w:rPr>
          <w:rFonts w:ascii="Times New Roman" w:hAnsi="Times New Roman" w:cs="Times New Roman"/>
          <w:i/>
          <w:sz w:val="24"/>
          <w:szCs w:val="24"/>
        </w:rPr>
        <w:t xml:space="preserve">Свободное время в парке, в которое вы можете воспользоваться  </w:t>
      </w:r>
    </w:p>
    <w:p w:rsidR="00026493" w:rsidRPr="001C442C" w:rsidRDefault="00EF2160" w:rsidP="001C442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9525" distB="9525" distL="238125" distR="238125" simplePos="0" relativeHeight="251661312" behindDoc="1" locked="0" layoutInCell="1" allowOverlap="0">
            <wp:simplePos x="0" y="0"/>
            <wp:positionH relativeFrom="column">
              <wp:posOffset>85725</wp:posOffset>
            </wp:positionH>
            <wp:positionV relativeFrom="line">
              <wp:posOffset>3175</wp:posOffset>
            </wp:positionV>
            <wp:extent cx="1828800" cy="1828800"/>
            <wp:effectExtent l="190500" t="152400" r="171450" b="133350"/>
            <wp:wrapNone/>
            <wp:docPr id="3" name="Рисунок 3" descr="http://www.welcome2ukraine.biz/images/um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come2ukraine.biz/images/um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6493" w:rsidRPr="001C44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дополнительными услугами парка: </w:t>
      </w:r>
    </w:p>
    <w:p w:rsidR="00026493" w:rsidRPr="001C442C" w:rsidRDefault="00026493" w:rsidP="001C442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1C44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- катание на лодке по подземной речке </w:t>
      </w:r>
      <w:proofErr w:type="spellStart"/>
      <w:r w:rsidRPr="001C442C">
        <w:rPr>
          <w:rFonts w:ascii="Times New Roman" w:hAnsi="Times New Roman" w:cs="Times New Roman"/>
          <w:i/>
          <w:sz w:val="24"/>
          <w:szCs w:val="24"/>
        </w:rPr>
        <w:t>Ахеронт</w:t>
      </w:r>
      <w:proofErr w:type="spellEnd"/>
      <w:r w:rsidRPr="001C442C">
        <w:rPr>
          <w:rFonts w:ascii="Times New Roman" w:hAnsi="Times New Roman" w:cs="Times New Roman"/>
          <w:i/>
          <w:sz w:val="24"/>
          <w:szCs w:val="24"/>
        </w:rPr>
        <w:t>;</w:t>
      </w:r>
    </w:p>
    <w:p w:rsidR="001C442C" w:rsidRDefault="00026493" w:rsidP="001C442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1C44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- прогулка на </w:t>
      </w:r>
      <w:r w:rsidR="001C442C">
        <w:rPr>
          <w:rFonts w:ascii="Times New Roman" w:hAnsi="Times New Roman" w:cs="Times New Roman"/>
          <w:i/>
          <w:sz w:val="24"/>
          <w:szCs w:val="24"/>
        </w:rPr>
        <w:t>кораблике вокруг острова Любви.</w:t>
      </w:r>
    </w:p>
    <w:p w:rsidR="001C442C" w:rsidRPr="001C442C" w:rsidRDefault="001C442C" w:rsidP="001C442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</w:p>
    <w:p w:rsidR="001C442C" w:rsidRPr="001C442C" w:rsidRDefault="001C442C" w:rsidP="001C4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="00EF216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Наши контакты: </w:t>
      </w:r>
      <w:proofErr w:type="gramStart"/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г</w:t>
      </w:r>
      <w:proofErr w:type="gramEnd"/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. Кривой Рог, пр. Карла Маркса,  52/4, офис 308.</w:t>
      </w:r>
    </w:p>
    <w:p w:rsidR="001C442C" w:rsidRPr="001C442C" w:rsidRDefault="001C442C" w:rsidP="001C442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                                                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Телефон/факс: (0564) 92-38-81 рабочий, </w:t>
      </w:r>
      <w:proofErr w:type="gramStart"/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Е</w:t>
      </w:r>
      <w:proofErr w:type="gramEnd"/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-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val="en-US" w:eastAsia="ru-RU"/>
        </w:rPr>
        <w:t>mail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val="uk-UA" w:eastAsia="ru-RU"/>
        </w:rPr>
        <w:t>: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</w:t>
      </w:r>
      <w:hyperlink r:id="rId8" w:history="1">
        <w:r w:rsidRPr="001C442C">
          <w:rPr>
            <w:rFonts w:ascii="Times New Roman" w:eastAsia="Times New Roman" w:hAnsi="Times New Roman" w:cs="Times New Roman"/>
            <w:i/>
            <w:color w:val="0000FF"/>
            <w:sz w:val="22"/>
            <w:szCs w:val="22"/>
            <w:u w:val="single"/>
            <w:lang w:val="en-US" w:eastAsia="ru-RU"/>
          </w:rPr>
          <w:t>krtour</w:t>
        </w:r>
        <w:r w:rsidRPr="001C442C">
          <w:rPr>
            <w:rFonts w:ascii="Times New Roman" w:eastAsia="Times New Roman" w:hAnsi="Times New Roman" w:cs="Times New Roman"/>
            <w:i/>
            <w:color w:val="0000FF"/>
            <w:sz w:val="22"/>
            <w:szCs w:val="22"/>
            <w:u w:val="single"/>
            <w:lang w:eastAsia="ru-RU"/>
          </w:rPr>
          <w:t>@</w:t>
        </w:r>
        <w:r w:rsidRPr="001C442C">
          <w:rPr>
            <w:rFonts w:ascii="Times New Roman" w:eastAsia="Times New Roman" w:hAnsi="Times New Roman" w:cs="Times New Roman"/>
            <w:i/>
            <w:color w:val="0000FF"/>
            <w:sz w:val="22"/>
            <w:szCs w:val="22"/>
            <w:u w:val="single"/>
            <w:lang w:val="en-US" w:eastAsia="ru-RU"/>
          </w:rPr>
          <w:t>yandex</w:t>
        </w:r>
        <w:r w:rsidRPr="001C442C">
          <w:rPr>
            <w:rFonts w:ascii="Times New Roman" w:eastAsia="Times New Roman" w:hAnsi="Times New Roman" w:cs="Times New Roman"/>
            <w:i/>
            <w:color w:val="0000FF"/>
            <w:sz w:val="22"/>
            <w:szCs w:val="22"/>
            <w:u w:val="single"/>
            <w:lang w:eastAsia="ru-RU"/>
          </w:rPr>
          <w:t>.</w:t>
        </w:r>
        <w:r w:rsidRPr="001C442C">
          <w:rPr>
            <w:rFonts w:ascii="Times New Roman" w:eastAsia="Times New Roman" w:hAnsi="Times New Roman" w:cs="Times New Roman"/>
            <w:i/>
            <w:color w:val="0000FF"/>
            <w:sz w:val="22"/>
            <w:szCs w:val="22"/>
            <w:u w:val="single"/>
            <w:lang w:val="en-US" w:eastAsia="ru-RU"/>
          </w:rPr>
          <w:t>ru</w:t>
        </w:r>
      </w:hyperlink>
    </w:p>
    <w:p w:rsidR="001C442C" w:rsidRDefault="001C442C" w:rsidP="001C442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                </w:t>
      </w:r>
      <w:r w:rsidR="00EF2160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                    </w:t>
      </w:r>
      <w:r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401-15-68, 067- 682-92-56,  067-569-03-94 Светлана Семёновна, </w:t>
      </w:r>
    </w:p>
    <w:p w:rsidR="001C442C" w:rsidRPr="001C442C" w:rsidRDefault="00EF2160" w:rsidP="00EF216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                                             </w:t>
      </w:r>
      <w:r w:rsidR="001C442C" w:rsidRP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097-495-47-92 Наталья </w:t>
      </w:r>
      <w:r w:rsidR="001C442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Викторовна,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096- 379-84-82-Елена Михайловна,                                  067-923-55-44 Виктория Викторовна</w:t>
      </w:r>
    </w:p>
    <w:p w:rsidR="001C442C" w:rsidRPr="001C442C" w:rsidRDefault="001C442C" w:rsidP="001C442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C442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611A45" w:rsidRPr="001C442C" w:rsidRDefault="00611A45" w:rsidP="001C442C">
      <w:pPr>
        <w:jc w:val="center"/>
        <w:rPr>
          <w:b/>
          <w:i/>
          <w:sz w:val="48"/>
          <w:szCs w:val="48"/>
        </w:rPr>
      </w:pPr>
      <w:r w:rsidRPr="001C442C">
        <w:rPr>
          <w:b/>
          <w:i/>
          <w:sz w:val="48"/>
          <w:szCs w:val="48"/>
        </w:rPr>
        <w:t>Мы всегда рады Вам!</w:t>
      </w:r>
    </w:p>
    <w:sectPr w:rsidR="00611A45" w:rsidRPr="001C442C" w:rsidSect="00877CA6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4C3A"/>
    <w:rsid w:val="00026493"/>
    <w:rsid w:val="00104C3A"/>
    <w:rsid w:val="00134748"/>
    <w:rsid w:val="001A6F40"/>
    <w:rsid w:val="001C442C"/>
    <w:rsid w:val="002219F8"/>
    <w:rsid w:val="0055367E"/>
    <w:rsid w:val="00611A45"/>
    <w:rsid w:val="006C10B2"/>
    <w:rsid w:val="007E68EB"/>
    <w:rsid w:val="00877CA6"/>
    <w:rsid w:val="0096181B"/>
    <w:rsid w:val="00A32A22"/>
    <w:rsid w:val="00AE549B"/>
    <w:rsid w:val="00C30B41"/>
    <w:rsid w:val="00E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77C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7CA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8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77C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7CA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8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our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7</cp:revision>
  <dcterms:created xsi:type="dcterms:W3CDTF">2013-08-12T07:45:00Z</dcterms:created>
  <dcterms:modified xsi:type="dcterms:W3CDTF">2016-01-13T09:46:00Z</dcterms:modified>
</cp:coreProperties>
</file>