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F5" w:rsidRPr="00C9477F" w:rsidRDefault="00E21FF5" w:rsidP="0031206A">
      <w:pPr>
        <w:spacing w:line="192" w:lineRule="auto"/>
        <w:jc w:val="right"/>
        <w:rPr>
          <w:b/>
          <w:i/>
          <w:lang w:val="ru-RU"/>
        </w:rPr>
      </w:pPr>
      <w:r w:rsidRPr="00C9477F">
        <w:rPr>
          <w:b/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-352425</wp:posOffset>
            </wp:positionV>
            <wp:extent cx="2152650" cy="1685925"/>
            <wp:effectExtent l="19050" t="0" r="0" b="0"/>
            <wp:wrapNone/>
            <wp:docPr id="3" name="Рисунок 1" descr="2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382" t="25208" r="26256" b="2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477F">
        <w:rPr>
          <w:b/>
          <w:i/>
          <w:lang w:val="ru-RU"/>
        </w:rPr>
        <w:t xml:space="preserve">  </w:t>
      </w:r>
      <w:proofErr w:type="spellStart"/>
      <w:r w:rsidRPr="00C9477F">
        <w:rPr>
          <w:b/>
          <w:i/>
        </w:rPr>
        <w:t>г.Кривой</w:t>
      </w:r>
      <w:proofErr w:type="spellEnd"/>
      <w:r w:rsidRPr="00C9477F">
        <w:rPr>
          <w:b/>
          <w:i/>
        </w:rPr>
        <w:t xml:space="preserve"> </w:t>
      </w:r>
      <w:proofErr w:type="spellStart"/>
      <w:r w:rsidRPr="00C9477F">
        <w:rPr>
          <w:b/>
          <w:i/>
        </w:rPr>
        <w:t>Рог</w:t>
      </w:r>
      <w:proofErr w:type="spellEnd"/>
      <w:r w:rsidRPr="00C9477F">
        <w:rPr>
          <w:b/>
          <w:i/>
        </w:rPr>
        <w:t xml:space="preserve">, пр. К. Маркса 52/4 </w:t>
      </w:r>
      <w:proofErr w:type="spellStart"/>
      <w:r w:rsidRPr="00C9477F">
        <w:rPr>
          <w:b/>
          <w:i/>
        </w:rPr>
        <w:t>офис</w:t>
      </w:r>
      <w:proofErr w:type="spellEnd"/>
      <w:r w:rsidRPr="00C9477F">
        <w:rPr>
          <w:b/>
          <w:i/>
        </w:rPr>
        <w:t xml:space="preserve"> 308.</w:t>
      </w:r>
    </w:p>
    <w:p w:rsidR="004B1488" w:rsidRPr="004B1488" w:rsidRDefault="004B1488" w:rsidP="0031206A">
      <w:pPr>
        <w:spacing w:line="192" w:lineRule="auto"/>
        <w:jc w:val="right"/>
        <w:rPr>
          <w:b/>
          <w:i/>
          <w:lang w:val="ru-RU"/>
        </w:rPr>
      </w:pPr>
      <w:r>
        <w:rPr>
          <w:b/>
          <w:i/>
          <w:lang w:val="en-US"/>
        </w:rPr>
        <w:t>www</w:t>
      </w:r>
      <w:r w:rsidRPr="004B1488">
        <w:rPr>
          <w:b/>
          <w:i/>
          <w:lang w:val="ru-RU"/>
        </w:rPr>
        <w:t>.0564.</w:t>
      </w:r>
      <w:r>
        <w:rPr>
          <w:b/>
          <w:i/>
          <w:lang w:val="en-US"/>
        </w:rPr>
        <w:t>in</w:t>
      </w:r>
      <w:r w:rsidRPr="004B1488">
        <w:rPr>
          <w:b/>
          <w:i/>
          <w:lang w:val="ru-RU"/>
        </w:rPr>
        <w:t>.</w:t>
      </w:r>
      <w:proofErr w:type="spellStart"/>
      <w:r>
        <w:rPr>
          <w:b/>
          <w:i/>
          <w:lang w:val="en-US"/>
        </w:rPr>
        <w:t>ua</w:t>
      </w:r>
      <w:proofErr w:type="spellEnd"/>
      <w:r w:rsidRPr="004B1488">
        <w:rPr>
          <w:b/>
          <w:i/>
          <w:lang w:val="ru-RU"/>
        </w:rPr>
        <w:t>/</w:t>
      </w:r>
      <w:r>
        <w:rPr>
          <w:b/>
          <w:i/>
          <w:lang w:val="en-US"/>
        </w:rPr>
        <w:t>catalog</w:t>
      </w:r>
      <w:r w:rsidRPr="004B1488">
        <w:rPr>
          <w:b/>
          <w:i/>
          <w:lang w:val="ru-RU"/>
        </w:rPr>
        <w:t>/</w:t>
      </w:r>
      <w:r>
        <w:rPr>
          <w:b/>
          <w:i/>
          <w:lang w:val="en-US"/>
        </w:rPr>
        <w:t>full</w:t>
      </w:r>
      <w:r w:rsidRPr="004B1488">
        <w:rPr>
          <w:b/>
          <w:i/>
          <w:lang w:val="ru-RU"/>
        </w:rPr>
        <w:t>/1049</w:t>
      </w:r>
    </w:p>
    <w:p w:rsidR="00E21FF5" w:rsidRPr="00C9477F" w:rsidRDefault="00E21FF5" w:rsidP="0031206A">
      <w:pPr>
        <w:spacing w:line="192" w:lineRule="auto"/>
        <w:jc w:val="right"/>
        <w:rPr>
          <w:b/>
        </w:rPr>
      </w:pPr>
      <w:r w:rsidRPr="00C9477F">
        <w:rPr>
          <w:b/>
          <w:i/>
        </w:rPr>
        <w:t xml:space="preserve"> </w:t>
      </w:r>
      <w:proofErr w:type="spellStart"/>
      <w:r w:rsidRPr="00C9477F">
        <w:rPr>
          <w:b/>
        </w:rPr>
        <w:t>Е-</w:t>
      </w:r>
      <w:proofErr w:type="spellEnd"/>
      <w:r w:rsidRPr="00C9477F">
        <w:rPr>
          <w:b/>
          <w:lang w:val="en-US"/>
        </w:rPr>
        <w:t>mail</w:t>
      </w:r>
      <w:r w:rsidRPr="00C9477F">
        <w:rPr>
          <w:b/>
        </w:rPr>
        <w:t>:</w:t>
      </w:r>
      <w:hyperlink r:id="rId8" w:history="1">
        <w:r w:rsidRPr="00C9477F">
          <w:rPr>
            <w:rStyle w:val="a3"/>
            <w:b/>
            <w:lang w:val="en-US"/>
          </w:rPr>
          <w:t>krtour</w:t>
        </w:r>
        <w:r w:rsidRPr="00C9477F">
          <w:rPr>
            <w:rStyle w:val="a3"/>
            <w:b/>
          </w:rPr>
          <w:t>@</w:t>
        </w:r>
        <w:r w:rsidRPr="00C9477F">
          <w:rPr>
            <w:rStyle w:val="a3"/>
            <w:b/>
            <w:lang w:val="en-US"/>
          </w:rPr>
          <w:t>yandex</w:t>
        </w:r>
        <w:r w:rsidRPr="00C9477F">
          <w:rPr>
            <w:rStyle w:val="a3"/>
            <w:b/>
          </w:rPr>
          <w:t>.</w:t>
        </w:r>
        <w:r w:rsidRPr="00C9477F">
          <w:rPr>
            <w:rStyle w:val="a3"/>
            <w:b/>
            <w:lang w:val="en-US"/>
          </w:rPr>
          <w:t>ru</w:t>
        </w:r>
      </w:hyperlink>
      <w:r w:rsidRPr="00C9477F">
        <w:rPr>
          <w:b/>
          <w:i/>
        </w:rPr>
        <w:t>Тел.:92-38-81,401-15-68,</w:t>
      </w:r>
    </w:p>
    <w:p w:rsidR="00E21FF5" w:rsidRPr="00C9477F" w:rsidRDefault="00E21FF5" w:rsidP="0031206A">
      <w:pPr>
        <w:spacing w:line="192" w:lineRule="auto"/>
        <w:jc w:val="right"/>
        <w:rPr>
          <w:b/>
          <w:i/>
          <w:lang w:val="ru-RU"/>
        </w:rPr>
      </w:pPr>
      <w:r w:rsidRPr="00C9477F">
        <w:rPr>
          <w:b/>
          <w:i/>
        </w:rPr>
        <w:t>067-682-92-56,067-569-03-94</w:t>
      </w:r>
      <w:r w:rsidRPr="00C9477F">
        <w:rPr>
          <w:b/>
          <w:i/>
          <w:lang w:val="ru-RU"/>
        </w:rPr>
        <w:t xml:space="preserve"> </w:t>
      </w:r>
      <w:proofErr w:type="spellStart"/>
      <w:r w:rsidRPr="00C9477F">
        <w:rPr>
          <w:b/>
          <w:i/>
        </w:rPr>
        <w:t>СветланаСемёновна</w:t>
      </w:r>
      <w:proofErr w:type="spellEnd"/>
      <w:r w:rsidRPr="00C9477F">
        <w:rPr>
          <w:b/>
          <w:i/>
        </w:rPr>
        <w:t xml:space="preserve">,  </w:t>
      </w:r>
      <w:r w:rsidRPr="00C9477F">
        <w:rPr>
          <w:b/>
          <w:i/>
          <w:lang w:val="ru-RU"/>
        </w:rPr>
        <w:t xml:space="preserve">                                                 </w:t>
      </w:r>
    </w:p>
    <w:p w:rsidR="00E21FF5" w:rsidRPr="00C9477F" w:rsidRDefault="00E21FF5" w:rsidP="0031206A">
      <w:pPr>
        <w:spacing w:line="192" w:lineRule="auto"/>
        <w:jc w:val="right"/>
        <w:rPr>
          <w:b/>
          <w:i/>
          <w:lang w:val="ru-RU"/>
        </w:rPr>
      </w:pPr>
      <w:r w:rsidRPr="00C9477F">
        <w:rPr>
          <w:b/>
          <w:i/>
        </w:rPr>
        <w:t>097-495-47-92,099-985-86-12</w:t>
      </w:r>
      <w:r w:rsidRPr="00C9477F">
        <w:rPr>
          <w:b/>
          <w:i/>
          <w:lang w:val="ru-RU"/>
        </w:rPr>
        <w:t xml:space="preserve"> </w:t>
      </w:r>
      <w:proofErr w:type="spellStart"/>
      <w:r w:rsidRPr="00C9477F">
        <w:rPr>
          <w:b/>
          <w:i/>
        </w:rPr>
        <w:t>Наталья</w:t>
      </w:r>
      <w:proofErr w:type="spellEnd"/>
      <w:r w:rsidRPr="00C9477F">
        <w:rPr>
          <w:b/>
          <w:i/>
        </w:rPr>
        <w:t xml:space="preserve">  </w:t>
      </w:r>
      <w:proofErr w:type="spellStart"/>
      <w:r w:rsidRPr="00C9477F">
        <w:rPr>
          <w:b/>
          <w:i/>
        </w:rPr>
        <w:t>Викторовна</w:t>
      </w:r>
      <w:proofErr w:type="spellEnd"/>
      <w:r w:rsidRPr="00C9477F">
        <w:rPr>
          <w:b/>
          <w:i/>
        </w:rPr>
        <w:t>,</w:t>
      </w:r>
    </w:p>
    <w:p w:rsidR="00E21FF5" w:rsidRDefault="00E21FF5" w:rsidP="0031206A">
      <w:pPr>
        <w:pBdr>
          <w:bottom w:val="single" w:sz="12" w:space="1" w:color="auto"/>
        </w:pBdr>
        <w:spacing w:line="192" w:lineRule="auto"/>
        <w:jc w:val="right"/>
        <w:rPr>
          <w:i/>
          <w:lang w:val="ru-RU"/>
        </w:rPr>
      </w:pPr>
      <w:r w:rsidRPr="00C9477F">
        <w:rPr>
          <w:b/>
          <w:i/>
        </w:rPr>
        <w:t xml:space="preserve">096-379-84-82 </w:t>
      </w:r>
      <w:proofErr w:type="spellStart"/>
      <w:r w:rsidRPr="00C9477F">
        <w:rPr>
          <w:b/>
          <w:i/>
        </w:rPr>
        <w:t>Елена</w:t>
      </w:r>
      <w:proofErr w:type="spellEnd"/>
      <w:r w:rsidRPr="00C9477F">
        <w:rPr>
          <w:b/>
          <w:i/>
        </w:rPr>
        <w:t xml:space="preserve"> </w:t>
      </w:r>
      <w:proofErr w:type="spellStart"/>
      <w:r w:rsidRPr="00C9477F">
        <w:rPr>
          <w:b/>
          <w:i/>
        </w:rPr>
        <w:t>Михайловна</w:t>
      </w:r>
      <w:proofErr w:type="spellEnd"/>
      <w:r>
        <w:rPr>
          <w:i/>
        </w:rPr>
        <w:t>.</w:t>
      </w:r>
    </w:p>
    <w:p w:rsidR="00E21FF5" w:rsidRPr="00E21FF5" w:rsidRDefault="00E21FF5" w:rsidP="00E21FF5">
      <w:pPr>
        <w:pBdr>
          <w:bottom w:val="single" w:sz="12" w:space="1" w:color="auto"/>
        </w:pBdr>
        <w:spacing w:line="240" w:lineRule="auto"/>
        <w:jc w:val="right"/>
        <w:rPr>
          <w:i/>
          <w:lang w:val="ru-RU"/>
        </w:rPr>
      </w:pPr>
    </w:p>
    <w:p w:rsidR="00E21FF5" w:rsidRPr="0031206A" w:rsidRDefault="00573551" w:rsidP="00620B54">
      <w:pPr>
        <w:rPr>
          <w:b/>
          <w:i/>
          <w:sz w:val="44"/>
          <w:szCs w:val="44"/>
          <w:lang w:val="ru-RU"/>
        </w:rPr>
      </w:pPr>
      <w:r w:rsidRPr="00573551"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73.55pt;margin-top:294.55pt;width:608.6pt;height:51pt;rotation:90;z-index:-251656192" fillcolor="black">
            <v:shadow on="t" color="#868686" opacity=".5" offset="6pt,-6pt"/>
            <v:textpath style="font-family:&quot;Arial Black&quot;;v-text-spacing:58985f;v-rotate-letters:t;v-text-kern:t" trim="t" fitpath="t" string="ПОЛТАВА+ОПОШНЯ"/>
          </v:shape>
        </w:pict>
      </w:r>
      <w:r w:rsidR="00AC085F" w:rsidRPr="0031206A">
        <w:rPr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31750</wp:posOffset>
            </wp:positionV>
            <wp:extent cx="1876425" cy="1438275"/>
            <wp:effectExtent l="19050" t="19050" r="28575" b="28575"/>
            <wp:wrapNone/>
            <wp:docPr id="42" name="Рисунок 42" descr="C:\Users\KR\Desktop\pb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R\Desktop\pb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6A" w:rsidRPr="0031206A">
        <w:rPr>
          <w:b/>
          <w:i/>
          <w:sz w:val="44"/>
          <w:szCs w:val="44"/>
          <w:lang w:val="ru-RU"/>
        </w:rPr>
        <w:t>Автобусный тур.</w:t>
      </w:r>
    </w:p>
    <w:p w:rsidR="00620B54" w:rsidRPr="00B32B81" w:rsidRDefault="00620B54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 w:rsidRPr="00B32B81">
        <w:rPr>
          <w:sz w:val="32"/>
          <w:szCs w:val="32"/>
          <w:lang w:val="ru-RU"/>
        </w:rPr>
        <w:t>Обзорная экскурсия по городу;</w:t>
      </w:r>
    </w:p>
    <w:p w:rsidR="00620B54" w:rsidRPr="00B32B81" w:rsidRDefault="00620B54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 w:rsidRPr="00B32B81">
        <w:rPr>
          <w:sz w:val="32"/>
          <w:szCs w:val="32"/>
          <w:lang w:val="ru-RU"/>
        </w:rPr>
        <w:t>Музей Полтавской битвы;</w:t>
      </w:r>
    </w:p>
    <w:p w:rsidR="00620B54" w:rsidRPr="00B32B81" w:rsidRDefault="00C9477F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t>Поле Полтавской битвы;</w:t>
      </w:r>
    </w:p>
    <w:p w:rsidR="001225C5" w:rsidRPr="00B32B81" w:rsidRDefault="001225C5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 w:rsidRPr="00B32B81">
        <w:rPr>
          <w:sz w:val="32"/>
          <w:szCs w:val="32"/>
          <w:lang w:val="ru-RU"/>
        </w:rPr>
        <w:t>Диканька;</w:t>
      </w:r>
    </w:p>
    <w:p w:rsidR="001225C5" w:rsidRPr="00AC085F" w:rsidRDefault="00FA3FDC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68580</wp:posOffset>
            </wp:positionV>
            <wp:extent cx="1943100" cy="1438275"/>
            <wp:effectExtent l="19050" t="19050" r="19050" b="28575"/>
            <wp:wrapNone/>
            <wp:docPr id="43" name="Рисунок 43" descr="C:\Users\KR\Desktop\polta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R\Desktop\poltav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5C5" w:rsidRPr="00B32B81">
        <w:rPr>
          <w:sz w:val="32"/>
          <w:szCs w:val="32"/>
          <w:lang w:val="ru-RU"/>
        </w:rPr>
        <w:t>Николаевская церковь;</w:t>
      </w:r>
    </w:p>
    <w:p w:rsidR="00AC085F" w:rsidRPr="00AC085F" w:rsidRDefault="00AC085F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Музей-заповедник </w:t>
      </w:r>
      <w:proofErr w:type="gramStart"/>
      <w:r>
        <w:rPr>
          <w:sz w:val="32"/>
          <w:szCs w:val="32"/>
          <w:lang w:val="ru-RU"/>
        </w:rPr>
        <w:t>украинского</w:t>
      </w:r>
      <w:proofErr w:type="gramEnd"/>
    </w:p>
    <w:p w:rsidR="00AC085F" w:rsidRPr="00AC085F" w:rsidRDefault="00AC085F" w:rsidP="00AC085F">
      <w:pPr>
        <w:pStyle w:val="a4"/>
        <w:ind w:left="2100"/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гончарства;</w:t>
      </w:r>
    </w:p>
    <w:p w:rsidR="00AC085F" w:rsidRPr="00AC085F" w:rsidRDefault="00AC085F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Мастер-класс с гончаром;</w:t>
      </w:r>
    </w:p>
    <w:p w:rsidR="00AC085F" w:rsidRPr="00FA3FDC" w:rsidRDefault="00AC085F" w:rsidP="00620B54">
      <w:pPr>
        <w:pStyle w:val="a4"/>
        <w:numPr>
          <w:ilvl w:val="0"/>
          <w:numId w:val="3"/>
        </w:numPr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Обед.</w:t>
      </w:r>
    </w:p>
    <w:p w:rsidR="00FA3FDC" w:rsidRPr="00AC085F" w:rsidRDefault="00FA3FDC" w:rsidP="00FA3FDC">
      <w:pPr>
        <w:pStyle w:val="a4"/>
        <w:ind w:left="2100"/>
        <w:jc w:val="both"/>
        <w:rPr>
          <w:b/>
          <w:i/>
          <w:sz w:val="32"/>
          <w:szCs w:val="32"/>
          <w:lang w:val="ru-RU"/>
        </w:rPr>
      </w:pPr>
    </w:p>
    <w:p w:rsidR="00B24083" w:rsidRDefault="00587120" w:rsidP="00587120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="000B0E90" w:rsidRPr="00587120">
        <w:rPr>
          <w:sz w:val="24"/>
          <w:szCs w:val="24"/>
          <w:lang w:val="ru-RU"/>
        </w:rPr>
        <w:t xml:space="preserve"> </w:t>
      </w:r>
      <w:r w:rsidR="008674DA" w:rsidRPr="00B24083">
        <w:rPr>
          <w:sz w:val="28"/>
          <w:szCs w:val="28"/>
          <w:lang w:val="ru-RU"/>
        </w:rPr>
        <w:t xml:space="preserve">Во время экскурсии </w:t>
      </w:r>
      <w:r w:rsidR="004C3C53" w:rsidRPr="00B24083">
        <w:rPr>
          <w:sz w:val="28"/>
          <w:szCs w:val="28"/>
          <w:lang w:val="ru-RU"/>
        </w:rPr>
        <w:t>осмотр историч</w:t>
      </w:r>
      <w:r w:rsidRPr="00B24083">
        <w:rPr>
          <w:sz w:val="28"/>
          <w:szCs w:val="28"/>
          <w:lang w:val="ru-RU"/>
        </w:rPr>
        <w:t>еского центра города, памятника</w:t>
      </w:r>
      <w:r w:rsidR="004C3C53" w:rsidRPr="00B24083">
        <w:rPr>
          <w:sz w:val="28"/>
          <w:szCs w:val="28"/>
          <w:lang w:val="ru-RU"/>
        </w:rPr>
        <w:t xml:space="preserve"> </w:t>
      </w:r>
    </w:p>
    <w:p w:rsidR="00B24083" w:rsidRDefault="00B24083" w:rsidP="00B24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4C3C53" w:rsidRPr="00B24083">
        <w:rPr>
          <w:sz w:val="28"/>
          <w:szCs w:val="28"/>
          <w:lang w:val="ru-RU"/>
        </w:rPr>
        <w:t>Славы, Круглой</w:t>
      </w:r>
      <w:r w:rsidR="00587120" w:rsidRPr="00B24083">
        <w:rPr>
          <w:sz w:val="28"/>
          <w:szCs w:val="28"/>
          <w:lang w:val="ru-RU"/>
        </w:rPr>
        <w:t xml:space="preserve"> площади.</w:t>
      </w:r>
      <w:r w:rsidR="004C3C53" w:rsidRPr="00B24083">
        <w:rPr>
          <w:sz w:val="28"/>
          <w:szCs w:val="28"/>
          <w:lang w:val="ru-RU"/>
        </w:rPr>
        <w:t xml:space="preserve"> </w:t>
      </w:r>
      <w:r w:rsidR="00587120" w:rsidRPr="00B24083">
        <w:rPr>
          <w:sz w:val="28"/>
          <w:szCs w:val="28"/>
          <w:lang w:val="ru-RU"/>
        </w:rPr>
        <w:t xml:space="preserve">Белая беседка, Иванова гора, памятник </w:t>
      </w:r>
    </w:p>
    <w:p w:rsidR="00B24083" w:rsidRDefault="00B24083" w:rsidP="00B24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587120" w:rsidRPr="00B24083">
        <w:rPr>
          <w:sz w:val="28"/>
          <w:szCs w:val="28"/>
          <w:lang w:val="ru-RU"/>
        </w:rPr>
        <w:t xml:space="preserve">Полтавой галушке, Свято-Успенский собор. Памятники, связанные </w:t>
      </w:r>
      <w:proofErr w:type="gramStart"/>
      <w:r w:rsidR="00587120" w:rsidRPr="00B24083">
        <w:rPr>
          <w:sz w:val="28"/>
          <w:szCs w:val="28"/>
          <w:lang w:val="ru-RU"/>
        </w:rPr>
        <w:t>с</w:t>
      </w:r>
      <w:proofErr w:type="gramEnd"/>
      <w:r w:rsidR="00587120" w:rsidRPr="00B24083">
        <w:rPr>
          <w:sz w:val="28"/>
          <w:szCs w:val="28"/>
          <w:lang w:val="ru-RU"/>
        </w:rPr>
        <w:t xml:space="preserve"> </w:t>
      </w:r>
    </w:p>
    <w:p w:rsidR="00B24083" w:rsidRDefault="00B24083" w:rsidP="00B24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587120" w:rsidRPr="00B24083">
        <w:rPr>
          <w:sz w:val="28"/>
          <w:szCs w:val="28"/>
          <w:lang w:val="ru-RU"/>
        </w:rPr>
        <w:t>историей Полтавской битвы, музей Полтавской битвы,</w:t>
      </w:r>
      <w:r w:rsidR="004B1488" w:rsidRPr="004B1488">
        <w:rPr>
          <w:sz w:val="28"/>
          <w:szCs w:val="28"/>
          <w:lang w:val="ru-RU"/>
        </w:rPr>
        <w:t xml:space="preserve"> </w:t>
      </w:r>
      <w:proofErr w:type="spellStart"/>
      <w:r w:rsidR="00587120" w:rsidRPr="00B24083">
        <w:rPr>
          <w:sz w:val="28"/>
          <w:szCs w:val="28"/>
          <w:lang w:val="ru-RU"/>
        </w:rPr>
        <w:t>Самсониевская</w:t>
      </w:r>
      <w:proofErr w:type="spellEnd"/>
    </w:p>
    <w:p w:rsidR="00587120" w:rsidRPr="00B24083" w:rsidRDefault="00B24083" w:rsidP="00B240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587120" w:rsidRPr="00B24083">
        <w:rPr>
          <w:sz w:val="28"/>
          <w:szCs w:val="28"/>
          <w:lang w:val="ru-RU"/>
        </w:rPr>
        <w:t xml:space="preserve"> церковь. Переезд в Диканьку – таинственную, загадочную, мистическую.</w:t>
      </w:r>
    </w:p>
    <w:p w:rsidR="00B24083" w:rsidRDefault="00B24083" w:rsidP="00B24083">
      <w:pPr>
        <w:ind w:left="0"/>
        <w:jc w:val="left"/>
        <w:rPr>
          <w:sz w:val="28"/>
          <w:szCs w:val="28"/>
          <w:lang w:val="ru-RU"/>
        </w:rPr>
      </w:pPr>
      <w:r w:rsidRPr="00B24083">
        <w:rPr>
          <w:sz w:val="28"/>
          <w:szCs w:val="28"/>
          <w:lang w:val="ru-RU"/>
        </w:rPr>
        <w:t xml:space="preserve">                      </w:t>
      </w:r>
      <w:r w:rsidR="00617CDD" w:rsidRPr="00B24083">
        <w:rPr>
          <w:sz w:val="28"/>
          <w:szCs w:val="28"/>
          <w:lang w:val="ru-RU"/>
        </w:rPr>
        <w:t>Посещение Николаевской церкви, с подземны</w:t>
      </w:r>
      <w:r w:rsidRPr="00B24083">
        <w:rPr>
          <w:sz w:val="28"/>
          <w:szCs w:val="28"/>
          <w:lang w:val="ru-RU"/>
        </w:rPr>
        <w:t>м родо</w:t>
      </w:r>
      <w:r w:rsidR="00617CDD" w:rsidRPr="00B24083">
        <w:rPr>
          <w:sz w:val="28"/>
          <w:szCs w:val="28"/>
          <w:lang w:val="ru-RU"/>
        </w:rPr>
        <w:t xml:space="preserve">вым склепом </w:t>
      </w:r>
    </w:p>
    <w:p w:rsidR="00B24083" w:rsidRDefault="004B1488" w:rsidP="00B24083">
      <w:pPr>
        <w:ind w:left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287020</wp:posOffset>
            </wp:positionV>
            <wp:extent cx="1981200" cy="1685925"/>
            <wp:effectExtent l="19050" t="19050" r="19050" b="28575"/>
            <wp:wrapNone/>
            <wp:docPr id="46" name="Рисунок 46" descr="C:\Users\KR\Desktop\di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KR\Desktop\dika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083">
        <w:rPr>
          <w:sz w:val="28"/>
          <w:szCs w:val="28"/>
          <w:lang w:val="ru-RU"/>
        </w:rPr>
        <w:t xml:space="preserve">                      </w:t>
      </w:r>
      <w:r w:rsidR="00617CDD" w:rsidRPr="00B24083">
        <w:rPr>
          <w:sz w:val="28"/>
          <w:szCs w:val="28"/>
          <w:lang w:val="ru-RU"/>
        </w:rPr>
        <w:t xml:space="preserve">Кочубеев, 800-летних дубов. </w:t>
      </w:r>
      <w:r w:rsidR="00C9477F" w:rsidRPr="00B24083">
        <w:rPr>
          <w:sz w:val="28"/>
          <w:szCs w:val="28"/>
          <w:lang w:val="ru-RU"/>
        </w:rPr>
        <w:t>Экскурсия в национальный</w:t>
      </w:r>
      <w:r w:rsidR="00617CDD" w:rsidRPr="00B24083">
        <w:rPr>
          <w:sz w:val="28"/>
          <w:szCs w:val="28"/>
          <w:lang w:val="ru-RU"/>
        </w:rPr>
        <w:t xml:space="preserve"> </w:t>
      </w:r>
      <w:r w:rsidR="00C9477F" w:rsidRPr="00B24083">
        <w:rPr>
          <w:sz w:val="28"/>
          <w:szCs w:val="28"/>
          <w:lang w:val="ru-RU"/>
        </w:rPr>
        <w:t>музей</w:t>
      </w:r>
      <w:r w:rsidR="00617CDD" w:rsidRPr="00B24083">
        <w:rPr>
          <w:sz w:val="28"/>
          <w:szCs w:val="28"/>
          <w:lang w:val="ru-RU"/>
        </w:rPr>
        <w:t xml:space="preserve"> </w:t>
      </w:r>
    </w:p>
    <w:p w:rsidR="00B24083" w:rsidRDefault="00B24083" w:rsidP="00B24083">
      <w:pPr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617CDD" w:rsidRPr="00B24083">
        <w:rPr>
          <w:sz w:val="28"/>
          <w:szCs w:val="28"/>
          <w:lang w:val="ru-RU"/>
        </w:rPr>
        <w:t>ук</w:t>
      </w:r>
      <w:r w:rsidRPr="00B24083">
        <w:rPr>
          <w:sz w:val="28"/>
          <w:szCs w:val="28"/>
          <w:lang w:val="ru-RU"/>
        </w:rPr>
        <w:t>раинского гончарства и кера</w:t>
      </w:r>
      <w:r w:rsidR="00DB7087" w:rsidRPr="00B24083">
        <w:rPr>
          <w:sz w:val="28"/>
          <w:szCs w:val="28"/>
          <w:lang w:val="ru-RU"/>
        </w:rPr>
        <w:t xml:space="preserve">мики </w:t>
      </w:r>
      <w:proofErr w:type="gramStart"/>
      <w:r w:rsidR="00DB7087" w:rsidRPr="00B24083">
        <w:rPr>
          <w:sz w:val="28"/>
          <w:szCs w:val="28"/>
          <w:lang w:val="ru-RU"/>
        </w:rPr>
        <w:t>в</w:t>
      </w:r>
      <w:proofErr w:type="gramEnd"/>
      <w:r w:rsidR="00DB7087" w:rsidRPr="00B24083">
        <w:rPr>
          <w:sz w:val="28"/>
          <w:szCs w:val="28"/>
          <w:lang w:val="ru-RU"/>
        </w:rPr>
        <w:t xml:space="preserve"> </w:t>
      </w:r>
    </w:p>
    <w:p w:rsidR="00B24083" w:rsidRDefault="00B24083" w:rsidP="00B24083">
      <w:pPr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B24083">
        <w:rPr>
          <w:sz w:val="28"/>
          <w:szCs w:val="28"/>
          <w:lang w:val="ru-RU"/>
        </w:rPr>
        <w:t>с.Опошня</w:t>
      </w:r>
      <w:r>
        <w:rPr>
          <w:sz w:val="28"/>
          <w:szCs w:val="28"/>
          <w:lang w:val="ru-RU"/>
        </w:rPr>
        <w:t>.</w:t>
      </w:r>
      <w:r w:rsidRPr="00B24083">
        <w:rPr>
          <w:sz w:val="28"/>
          <w:szCs w:val="28"/>
          <w:lang w:val="ru-RU"/>
        </w:rPr>
        <w:t xml:space="preserve"> Проведение мастер-</w:t>
      </w:r>
      <w:r w:rsidR="00DB7087" w:rsidRPr="00B24083">
        <w:rPr>
          <w:sz w:val="28"/>
          <w:szCs w:val="28"/>
          <w:lang w:val="ru-RU"/>
        </w:rPr>
        <w:t>класса</w:t>
      </w:r>
    </w:p>
    <w:p w:rsidR="004B1488" w:rsidRDefault="00B24083" w:rsidP="00B24083">
      <w:pPr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B7087" w:rsidRPr="00B24083">
        <w:rPr>
          <w:sz w:val="28"/>
          <w:szCs w:val="28"/>
          <w:lang w:val="ru-RU"/>
        </w:rPr>
        <w:t xml:space="preserve"> с гончаром (индивидуально</w:t>
      </w:r>
      <w:r w:rsidR="004B1488">
        <w:rPr>
          <w:sz w:val="28"/>
          <w:szCs w:val="28"/>
          <w:lang w:val="ru-RU"/>
        </w:rPr>
        <w:t xml:space="preserve">е                        </w:t>
      </w:r>
    </w:p>
    <w:p w:rsidR="00DB7087" w:rsidRPr="00B24083" w:rsidRDefault="004B1488" w:rsidP="00B24083">
      <w:pPr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B24083" w:rsidRPr="00B24083">
        <w:rPr>
          <w:sz w:val="28"/>
          <w:szCs w:val="28"/>
          <w:lang w:val="ru-RU"/>
        </w:rPr>
        <w:t xml:space="preserve">изготовление </w:t>
      </w:r>
      <w:r w:rsidR="00DB7087" w:rsidRPr="00B24083">
        <w:rPr>
          <w:sz w:val="28"/>
          <w:szCs w:val="28"/>
          <w:lang w:val="ru-RU"/>
        </w:rPr>
        <w:t xml:space="preserve">гончарного </w:t>
      </w:r>
      <w:r w:rsidR="00B24083" w:rsidRPr="00B24083">
        <w:rPr>
          <w:sz w:val="28"/>
          <w:szCs w:val="28"/>
          <w:lang w:val="ru-RU"/>
        </w:rPr>
        <w:t xml:space="preserve"> </w:t>
      </w:r>
      <w:r w:rsidR="00DB7087" w:rsidRPr="00B24083">
        <w:rPr>
          <w:sz w:val="28"/>
          <w:szCs w:val="28"/>
          <w:lang w:val="ru-RU"/>
        </w:rPr>
        <w:t>изделия).</w:t>
      </w:r>
      <w:r w:rsidR="000B0E90" w:rsidRPr="00B24083">
        <w:rPr>
          <w:sz w:val="28"/>
          <w:szCs w:val="28"/>
          <w:lang w:val="ru-RU"/>
        </w:rPr>
        <w:t xml:space="preserve">    </w:t>
      </w:r>
    </w:p>
    <w:p w:rsidR="00FA3FDC" w:rsidRDefault="00FA3FDC" w:rsidP="00FA3FDC">
      <w:pPr>
        <w:ind w:left="0"/>
        <w:jc w:val="both"/>
        <w:rPr>
          <w:sz w:val="28"/>
          <w:szCs w:val="28"/>
          <w:lang w:val="ru-RU"/>
        </w:rPr>
      </w:pPr>
    </w:p>
    <w:p w:rsidR="0031206A" w:rsidRDefault="00FA3FDC" w:rsidP="00FA3FDC">
      <w:pPr>
        <w:ind w:left="0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29845</wp:posOffset>
            </wp:positionV>
            <wp:extent cx="1933575" cy="1524000"/>
            <wp:effectExtent l="19050" t="19050" r="28575" b="19050"/>
            <wp:wrapTight wrapText="bothSides">
              <wp:wrapPolygon edited="0">
                <wp:start x="-213" y="-270"/>
                <wp:lineTo x="-213" y="21870"/>
                <wp:lineTo x="21919" y="21870"/>
                <wp:lineTo x="21919" y="-270"/>
                <wp:lineTo x="-213" y="-270"/>
              </wp:wrapPolygon>
            </wp:wrapTight>
            <wp:docPr id="1" name="Рисунок 45" descr="C:\Users\KR\Desktop\4709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\Desktop\470952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lang w:val="ru-RU"/>
        </w:rPr>
        <w:t xml:space="preserve">                                                                          </w:t>
      </w:r>
      <w:r w:rsidRPr="00620B54">
        <w:rPr>
          <w:b/>
          <w:i/>
          <w:sz w:val="32"/>
          <w:szCs w:val="32"/>
          <w:lang w:val="ru-RU"/>
        </w:rPr>
        <w:t>Группа 14 +2</w:t>
      </w:r>
      <w:r w:rsidR="0031206A">
        <w:rPr>
          <w:b/>
          <w:i/>
          <w:sz w:val="32"/>
          <w:szCs w:val="32"/>
          <w:lang w:val="ru-RU"/>
        </w:rPr>
        <w:t xml:space="preserve">                                               Стоимость тура (с одного человека)</w:t>
      </w:r>
    </w:p>
    <w:p w:rsidR="0031206A" w:rsidRDefault="0031206A" w:rsidP="00FA3FDC">
      <w:pPr>
        <w:ind w:left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</w:t>
      </w:r>
      <w:r w:rsidR="000D327D">
        <w:rPr>
          <w:b/>
          <w:i/>
          <w:sz w:val="32"/>
          <w:szCs w:val="32"/>
          <w:lang w:val="ru-RU"/>
        </w:rPr>
        <w:t>4</w:t>
      </w:r>
      <w:r w:rsidR="005C316F">
        <w:rPr>
          <w:b/>
          <w:i/>
          <w:sz w:val="32"/>
          <w:szCs w:val="32"/>
          <w:lang w:val="ru-RU"/>
        </w:rPr>
        <w:t>8</w:t>
      </w:r>
      <w:r>
        <w:rPr>
          <w:b/>
          <w:i/>
          <w:sz w:val="32"/>
          <w:szCs w:val="32"/>
          <w:lang w:val="ru-RU"/>
        </w:rPr>
        <w:t xml:space="preserve">0 </w:t>
      </w:r>
      <w:proofErr w:type="spellStart"/>
      <w:r>
        <w:rPr>
          <w:b/>
          <w:i/>
          <w:sz w:val="32"/>
          <w:szCs w:val="32"/>
          <w:lang w:val="ru-RU"/>
        </w:rPr>
        <w:t>грн</w:t>
      </w:r>
      <w:proofErr w:type="spellEnd"/>
      <w:r>
        <w:rPr>
          <w:b/>
          <w:i/>
          <w:sz w:val="32"/>
          <w:szCs w:val="32"/>
          <w:lang w:val="ru-RU"/>
        </w:rPr>
        <w:t>.</w:t>
      </w:r>
    </w:p>
    <w:p w:rsidR="00FA3FDC" w:rsidRDefault="0031206A" w:rsidP="0031206A">
      <w:pPr>
        <w:ind w:left="0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</w:t>
      </w:r>
    </w:p>
    <w:p w:rsidR="000B0E90" w:rsidRPr="0031206A" w:rsidRDefault="0031206A" w:rsidP="0031206A">
      <w:pPr>
        <w:ind w:left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                    </w:t>
      </w:r>
      <w:bookmarkStart w:id="0" w:name="_GoBack"/>
      <w:bookmarkEnd w:id="0"/>
      <w:r w:rsidR="00DB7087" w:rsidRPr="00DB7087">
        <w:rPr>
          <w:b/>
          <w:i/>
          <w:sz w:val="44"/>
          <w:szCs w:val="44"/>
          <w:lang w:val="ru-RU"/>
        </w:rPr>
        <w:t>Мы всегда рады Вам!</w:t>
      </w:r>
    </w:p>
    <w:sectPr w:rsidR="000B0E90" w:rsidRPr="0031206A" w:rsidSect="00D17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4A" w:rsidRDefault="0081784A" w:rsidP="00E21FF5">
      <w:pPr>
        <w:spacing w:after="0" w:line="240" w:lineRule="auto"/>
      </w:pPr>
      <w:r>
        <w:separator/>
      </w:r>
    </w:p>
  </w:endnote>
  <w:endnote w:type="continuationSeparator" w:id="0">
    <w:p w:rsidR="0081784A" w:rsidRDefault="0081784A" w:rsidP="00E2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4A" w:rsidRDefault="0081784A" w:rsidP="00E21FF5">
      <w:pPr>
        <w:spacing w:after="0" w:line="240" w:lineRule="auto"/>
      </w:pPr>
      <w:r>
        <w:separator/>
      </w:r>
    </w:p>
  </w:footnote>
  <w:footnote w:type="continuationSeparator" w:id="0">
    <w:p w:rsidR="0081784A" w:rsidRDefault="0081784A" w:rsidP="00E2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CE"/>
    <w:multiLevelType w:val="hybridMultilevel"/>
    <w:tmpl w:val="DD56DE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9D6B20"/>
    <w:multiLevelType w:val="hybridMultilevel"/>
    <w:tmpl w:val="EB9429A2"/>
    <w:lvl w:ilvl="0" w:tplc="041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78EA0590"/>
    <w:multiLevelType w:val="hybridMultilevel"/>
    <w:tmpl w:val="2A148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FF5"/>
    <w:rsid w:val="000B0E90"/>
    <w:rsid w:val="000D327D"/>
    <w:rsid w:val="00104DD8"/>
    <w:rsid w:val="001225C5"/>
    <w:rsid w:val="00220031"/>
    <w:rsid w:val="00247EE8"/>
    <w:rsid w:val="0027483D"/>
    <w:rsid w:val="002D1012"/>
    <w:rsid w:val="002D15FD"/>
    <w:rsid w:val="0031206A"/>
    <w:rsid w:val="003B54E7"/>
    <w:rsid w:val="003E5D57"/>
    <w:rsid w:val="004470AA"/>
    <w:rsid w:val="004B1488"/>
    <w:rsid w:val="004C3C53"/>
    <w:rsid w:val="004D48CC"/>
    <w:rsid w:val="00573551"/>
    <w:rsid w:val="00587120"/>
    <w:rsid w:val="005C316F"/>
    <w:rsid w:val="005F5A16"/>
    <w:rsid w:val="00617CDD"/>
    <w:rsid w:val="00620B54"/>
    <w:rsid w:val="007053B2"/>
    <w:rsid w:val="007F4D86"/>
    <w:rsid w:val="0081784A"/>
    <w:rsid w:val="008278A7"/>
    <w:rsid w:val="00845EFC"/>
    <w:rsid w:val="008674DA"/>
    <w:rsid w:val="00A36AC9"/>
    <w:rsid w:val="00AC085F"/>
    <w:rsid w:val="00B06AD6"/>
    <w:rsid w:val="00B20AB8"/>
    <w:rsid w:val="00B24083"/>
    <w:rsid w:val="00B32B81"/>
    <w:rsid w:val="00C04311"/>
    <w:rsid w:val="00C9477F"/>
    <w:rsid w:val="00D179E9"/>
    <w:rsid w:val="00D5486D"/>
    <w:rsid w:val="00D75BE8"/>
    <w:rsid w:val="00D93885"/>
    <w:rsid w:val="00DB7087"/>
    <w:rsid w:val="00E21FF5"/>
    <w:rsid w:val="00ED7FCD"/>
    <w:rsid w:val="00F33E08"/>
    <w:rsid w:val="00F469DB"/>
    <w:rsid w:val="00F54B6E"/>
    <w:rsid w:val="00F72D05"/>
    <w:rsid w:val="00F82009"/>
    <w:rsid w:val="00FA1D80"/>
    <w:rsid w:val="00F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F5"/>
    <w:pPr>
      <w:spacing w:after="120" w:line="0" w:lineRule="atLeast"/>
      <w:ind w:left="113" w:right="113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F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C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ou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Пользователь</cp:lastModifiedBy>
  <cp:revision>21</cp:revision>
  <dcterms:created xsi:type="dcterms:W3CDTF">2013-02-12T08:21:00Z</dcterms:created>
  <dcterms:modified xsi:type="dcterms:W3CDTF">2015-02-17T12:38:00Z</dcterms:modified>
</cp:coreProperties>
</file>